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120C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84073F">
        <w:rPr>
          <w:rFonts w:ascii="Times New Roman" w:hAnsi="Times New Roman" w:cs="Times New Roman"/>
          <w:b/>
          <w:sz w:val="24"/>
          <w:szCs w:val="24"/>
        </w:rPr>
        <w:t>3</w:t>
      </w:r>
      <w:r w:rsidR="002D4222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D422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Pr="00EE693D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02.02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D4222">
        <w:rPr>
          <w:rFonts w:ascii="Times New Roman" w:hAnsi="Times New Roman" w:cs="Times New Roman"/>
          <w:b/>
          <w:sz w:val="24"/>
          <w:szCs w:val="24"/>
        </w:rPr>
        <w:t>15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8772BC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073F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D4222">
        <w:rPr>
          <w:rFonts w:ascii="Times New Roman" w:hAnsi="Times New Roman" w:cs="Times New Roman"/>
          <w:sz w:val="24"/>
          <w:szCs w:val="24"/>
        </w:rPr>
        <w:t>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2D4222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2D4222" w:rsidRPr="006C3AE5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2D4222" w:rsidRPr="006C3AE5">
        <w:rPr>
          <w:rFonts w:ascii="Times New Roman" w:hAnsi="Times New Roman"/>
          <w:color w:val="000000"/>
          <w:sz w:val="24"/>
          <w:szCs w:val="24"/>
          <w:lang w:eastAsia="bg-BG"/>
        </w:rPr>
        <w:t>Булад</w:t>
      </w:r>
      <w:proofErr w:type="spellEnd"/>
      <w:r w:rsidR="002D4222" w:rsidRPr="006C3AE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proofErr w:type="spellStart"/>
      <w:r w:rsidR="002D4222" w:rsidRPr="006C3AE5">
        <w:rPr>
          <w:rFonts w:ascii="Times New Roman" w:hAnsi="Times New Roman"/>
          <w:color w:val="000000"/>
          <w:sz w:val="24"/>
          <w:szCs w:val="24"/>
          <w:lang w:eastAsia="bg-BG"/>
        </w:rPr>
        <w:t>Дент</w:t>
      </w:r>
      <w:proofErr w:type="spellEnd"/>
      <w:r w:rsidR="002D4222" w:rsidRPr="006C3AE5">
        <w:rPr>
          <w:rStyle w:val="outputtext"/>
          <w:rFonts w:ascii="Times New Roman" w:hAnsi="Times New Roman"/>
          <w:sz w:val="24"/>
          <w:szCs w:val="24"/>
        </w:rPr>
        <w:t>“ ООД</w:t>
      </w:r>
      <w:r w:rsidR="008C3A44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1539">
        <w:rPr>
          <w:rFonts w:ascii="Times New Roman" w:hAnsi="Times New Roman" w:cs="Times New Roman"/>
          <w:sz w:val="24"/>
          <w:szCs w:val="24"/>
        </w:rPr>
        <w:t xml:space="preserve"> от адв. Й. К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D4222" w:rsidRPr="006C3AE5">
        <w:rPr>
          <w:rFonts w:ascii="Times New Roman" w:hAnsi="Times New Roman"/>
          <w:color w:val="000000"/>
          <w:sz w:val="24"/>
          <w:szCs w:val="24"/>
          <w:lang w:eastAsia="bg-BG"/>
        </w:rPr>
        <w:t>Ректор на Медицински университет</w:t>
      </w:r>
      <w:r w:rsidR="00A1661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 w:rsidR="002D4222" w:rsidRPr="006C3AE5">
        <w:rPr>
          <w:rFonts w:ascii="Times New Roman" w:hAnsi="Times New Roman"/>
          <w:color w:val="000000"/>
          <w:sz w:val="24"/>
          <w:szCs w:val="24"/>
          <w:lang w:eastAsia="bg-BG"/>
        </w:rPr>
        <w:t>Пловдив</w:t>
      </w:r>
      <w:r w:rsidR="00A1661D">
        <w:rPr>
          <w:rFonts w:ascii="Times New Roman" w:hAnsi="Times New Roman"/>
          <w:color w:val="000000"/>
          <w:sz w:val="24"/>
          <w:szCs w:val="24"/>
          <w:lang w:eastAsia="bg-BG"/>
        </w:rPr>
        <w:t>,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31539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8C3A44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3A4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8C3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D4222" w:rsidRPr="006C3AE5">
        <w:rPr>
          <w:rFonts w:ascii="Times New Roman" w:hAnsi="Times New Roman"/>
          <w:sz w:val="24"/>
          <w:szCs w:val="24"/>
          <w:lang w:eastAsia="bg-BG"/>
        </w:rPr>
        <w:t>„</w:t>
      </w:r>
      <w:r w:rsidR="002D4222" w:rsidRPr="006C3AE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Джи и Си </w:t>
      </w:r>
      <w:proofErr w:type="spellStart"/>
      <w:r w:rsidR="002D4222" w:rsidRPr="006C3AE5">
        <w:rPr>
          <w:rFonts w:ascii="Times New Roman" w:hAnsi="Times New Roman"/>
          <w:color w:val="000000"/>
          <w:sz w:val="24"/>
          <w:szCs w:val="24"/>
          <w:lang w:eastAsia="bg-BG"/>
        </w:rPr>
        <w:t>Дентал</w:t>
      </w:r>
      <w:proofErr w:type="spellEnd"/>
      <w:r w:rsidR="002D4222" w:rsidRPr="006C3AE5">
        <w:rPr>
          <w:rFonts w:ascii="Times New Roman" w:hAnsi="Times New Roman"/>
          <w:sz w:val="24"/>
          <w:szCs w:val="24"/>
          <w:lang w:eastAsia="bg-BG"/>
        </w:rPr>
        <w:t xml:space="preserve">“ ЕООД </w:t>
      </w:r>
      <w:r w:rsidR="003F1893" w:rsidRPr="008C3A4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8C3A4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1661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B3153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К.: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1661D" w:rsidRDefault="00A1661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661D">
        <w:rPr>
          <w:rFonts w:ascii="Times New Roman" w:hAnsi="Times New Roman" w:cs="Times New Roman"/>
          <w:sz w:val="24"/>
          <w:szCs w:val="24"/>
        </w:rPr>
        <w:lastRenderedPageBreak/>
        <w:t xml:space="preserve">В хода на проучването по преписката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1661D">
        <w:rPr>
          <w:rFonts w:ascii="Times New Roman" w:hAnsi="Times New Roman" w:cs="Times New Roman"/>
          <w:sz w:val="24"/>
          <w:szCs w:val="24"/>
        </w:rPr>
        <w:t>ешение на възложителя на основание чл. 110, ал. 1, т. 9 от ЗОП  е прекратена процедурата.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3153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1661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1661D">
        <w:rPr>
          <w:rFonts w:ascii="Times New Roman" w:hAnsi="Times New Roman" w:cs="Times New Roman"/>
          <w:sz w:val="24"/>
          <w:szCs w:val="24"/>
        </w:rPr>
        <w:t>Знаем, но си п</w:t>
      </w:r>
      <w:r>
        <w:rPr>
          <w:rFonts w:ascii="Times New Roman" w:hAnsi="Times New Roman" w:cs="Times New Roman"/>
          <w:sz w:val="24"/>
          <w:szCs w:val="24"/>
        </w:rPr>
        <w:t>оддържам</w:t>
      </w:r>
      <w:r w:rsidR="00A1661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A1661D">
        <w:rPr>
          <w:rFonts w:ascii="Times New Roman" w:hAnsi="Times New Roman" w:cs="Times New Roman"/>
          <w:sz w:val="24"/>
          <w:szCs w:val="24"/>
        </w:rPr>
        <w:t xml:space="preserve"> и </w:t>
      </w:r>
      <w:r w:rsidR="00A1661D" w:rsidRPr="00A1661D">
        <w:rPr>
          <w:rFonts w:ascii="Times New Roman" w:hAnsi="Times New Roman" w:cs="Times New Roman"/>
          <w:sz w:val="24"/>
          <w:szCs w:val="24"/>
        </w:rPr>
        <w:t>има</w:t>
      </w:r>
      <w:r w:rsidR="00A1661D">
        <w:rPr>
          <w:rFonts w:ascii="Times New Roman" w:hAnsi="Times New Roman" w:cs="Times New Roman"/>
          <w:sz w:val="24"/>
          <w:szCs w:val="24"/>
        </w:rPr>
        <w:t>ме</w:t>
      </w:r>
      <w:r w:rsidR="00A1661D" w:rsidRPr="00A1661D">
        <w:rPr>
          <w:rFonts w:ascii="Times New Roman" w:hAnsi="Times New Roman" w:cs="Times New Roman"/>
          <w:sz w:val="24"/>
          <w:szCs w:val="24"/>
        </w:rPr>
        <w:t xml:space="preserve"> искане за присъждане на разноски. Само</w:t>
      </w:r>
      <w:r w:rsidR="00116DA1">
        <w:rPr>
          <w:rFonts w:ascii="Times New Roman" w:hAnsi="Times New Roman" w:cs="Times New Roman"/>
          <w:sz w:val="24"/>
          <w:szCs w:val="24"/>
        </w:rPr>
        <w:t xml:space="preserve">, </w:t>
      </w:r>
      <w:r w:rsidR="00A1661D" w:rsidRPr="00A1661D">
        <w:rPr>
          <w:rFonts w:ascii="Times New Roman" w:hAnsi="Times New Roman" w:cs="Times New Roman"/>
          <w:sz w:val="24"/>
          <w:szCs w:val="24"/>
        </w:rPr>
        <w:t>ако може да бъде добавен</w:t>
      </w:r>
      <w:r w:rsidR="00116DA1">
        <w:rPr>
          <w:rFonts w:ascii="Times New Roman" w:hAnsi="Times New Roman" w:cs="Times New Roman"/>
          <w:sz w:val="24"/>
          <w:szCs w:val="24"/>
        </w:rPr>
        <w:t>о,</w:t>
      </w:r>
      <w:r w:rsidR="00A1661D" w:rsidRPr="00A1661D">
        <w:rPr>
          <w:rFonts w:ascii="Times New Roman" w:hAnsi="Times New Roman" w:cs="Times New Roman"/>
          <w:sz w:val="24"/>
          <w:szCs w:val="24"/>
        </w:rPr>
        <w:t xml:space="preserve"> в случай</w:t>
      </w:r>
      <w:r w:rsidR="00116DA1">
        <w:rPr>
          <w:rFonts w:ascii="Times New Roman" w:hAnsi="Times New Roman" w:cs="Times New Roman"/>
          <w:sz w:val="24"/>
          <w:szCs w:val="24"/>
        </w:rPr>
        <w:t>,</w:t>
      </w:r>
      <w:r w:rsidR="00A1661D" w:rsidRPr="00A1661D">
        <w:rPr>
          <w:rFonts w:ascii="Times New Roman" w:hAnsi="Times New Roman" w:cs="Times New Roman"/>
          <w:sz w:val="24"/>
          <w:szCs w:val="24"/>
        </w:rPr>
        <w:t xml:space="preserve"> че </w:t>
      </w:r>
      <w:bookmarkStart w:id="0" w:name="_GoBack"/>
      <w:bookmarkEnd w:id="0"/>
      <w:r w:rsidR="00A1661D" w:rsidRPr="00A1661D">
        <w:rPr>
          <w:rFonts w:ascii="Times New Roman" w:hAnsi="Times New Roman" w:cs="Times New Roman"/>
          <w:sz w:val="24"/>
          <w:szCs w:val="24"/>
        </w:rPr>
        <w:t>въз</w:t>
      </w:r>
      <w:r w:rsidR="00116DA1">
        <w:rPr>
          <w:rFonts w:ascii="Times New Roman" w:hAnsi="Times New Roman" w:cs="Times New Roman"/>
          <w:sz w:val="24"/>
          <w:szCs w:val="24"/>
        </w:rPr>
        <w:t>л</w:t>
      </w:r>
      <w:r w:rsidR="00A1661D" w:rsidRPr="00A1661D">
        <w:rPr>
          <w:rFonts w:ascii="Times New Roman" w:hAnsi="Times New Roman" w:cs="Times New Roman"/>
          <w:sz w:val="24"/>
          <w:szCs w:val="24"/>
        </w:rPr>
        <w:t>ожителят претен</w:t>
      </w:r>
      <w:r w:rsidR="00116DA1">
        <w:rPr>
          <w:rFonts w:ascii="Times New Roman" w:hAnsi="Times New Roman" w:cs="Times New Roman"/>
          <w:sz w:val="24"/>
          <w:szCs w:val="24"/>
        </w:rPr>
        <w:t>дира</w:t>
      </w:r>
      <w:r w:rsidR="00A1661D" w:rsidRPr="00A1661D">
        <w:rPr>
          <w:rFonts w:ascii="Times New Roman" w:hAnsi="Times New Roman" w:cs="Times New Roman"/>
          <w:sz w:val="24"/>
          <w:szCs w:val="24"/>
        </w:rPr>
        <w:t xml:space="preserve"> разнос</w:t>
      </w:r>
      <w:r w:rsidR="00116DA1">
        <w:rPr>
          <w:rFonts w:ascii="Times New Roman" w:hAnsi="Times New Roman" w:cs="Times New Roman"/>
          <w:sz w:val="24"/>
          <w:szCs w:val="24"/>
        </w:rPr>
        <w:t xml:space="preserve">ки, </w:t>
      </w:r>
      <w:r w:rsidR="00A1661D" w:rsidRPr="00A1661D">
        <w:rPr>
          <w:rFonts w:ascii="Times New Roman" w:hAnsi="Times New Roman" w:cs="Times New Roman"/>
          <w:sz w:val="24"/>
          <w:szCs w:val="24"/>
        </w:rPr>
        <w:t>прав</w:t>
      </w:r>
      <w:r w:rsidR="00116DA1">
        <w:rPr>
          <w:rFonts w:ascii="Times New Roman" w:hAnsi="Times New Roman" w:cs="Times New Roman"/>
          <w:sz w:val="24"/>
          <w:szCs w:val="24"/>
        </w:rPr>
        <w:t>я</w:t>
      </w:r>
      <w:r w:rsidR="00A1661D" w:rsidRPr="00A1661D">
        <w:rPr>
          <w:rFonts w:ascii="Times New Roman" w:hAnsi="Times New Roman" w:cs="Times New Roman"/>
          <w:sz w:val="24"/>
          <w:szCs w:val="24"/>
        </w:rPr>
        <w:t xml:space="preserve"> възражение за прекомерност.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116DA1" w:rsidRDefault="00116DA1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B31539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16DA1" w:rsidRDefault="00116DA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7BD" w:rsidRDefault="000957BD" w:rsidP="00324B6B">
      <w:pPr>
        <w:spacing w:after="0" w:line="240" w:lineRule="auto"/>
      </w:pPr>
      <w:r>
        <w:separator/>
      </w:r>
    </w:p>
  </w:endnote>
  <w:endnote w:type="continuationSeparator" w:id="0">
    <w:p w:rsidR="000957BD" w:rsidRDefault="000957B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6D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7BD" w:rsidRDefault="000957BD" w:rsidP="00324B6B">
      <w:pPr>
        <w:spacing w:after="0" w:line="240" w:lineRule="auto"/>
      </w:pPr>
      <w:r>
        <w:separator/>
      </w:r>
    </w:p>
  </w:footnote>
  <w:footnote w:type="continuationSeparator" w:id="0">
    <w:p w:rsidR="000957BD" w:rsidRDefault="000957B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946D5"/>
    <w:rsid w:val="000957BD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1246C"/>
    <w:rsid w:val="00116DA1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D4222"/>
    <w:rsid w:val="002E2200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1E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6CD8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0C69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73FA6"/>
    <w:rsid w:val="00681AA3"/>
    <w:rsid w:val="00682D1A"/>
    <w:rsid w:val="006A5BCE"/>
    <w:rsid w:val="006A722C"/>
    <w:rsid w:val="006B0D2E"/>
    <w:rsid w:val="006B2B95"/>
    <w:rsid w:val="006C6355"/>
    <w:rsid w:val="006C74AB"/>
    <w:rsid w:val="00704E16"/>
    <w:rsid w:val="00705E9F"/>
    <w:rsid w:val="00716088"/>
    <w:rsid w:val="00717A11"/>
    <w:rsid w:val="00737ACA"/>
    <w:rsid w:val="007517D7"/>
    <w:rsid w:val="00760029"/>
    <w:rsid w:val="0077251C"/>
    <w:rsid w:val="00775C08"/>
    <w:rsid w:val="00786940"/>
    <w:rsid w:val="00787AA2"/>
    <w:rsid w:val="007930FD"/>
    <w:rsid w:val="007A576A"/>
    <w:rsid w:val="007B73EE"/>
    <w:rsid w:val="007D3720"/>
    <w:rsid w:val="007E558B"/>
    <w:rsid w:val="007F411B"/>
    <w:rsid w:val="00810AE4"/>
    <w:rsid w:val="0082132C"/>
    <w:rsid w:val="0082767C"/>
    <w:rsid w:val="0083647B"/>
    <w:rsid w:val="0084073F"/>
    <w:rsid w:val="0085468D"/>
    <w:rsid w:val="0086780A"/>
    <w:rsid w:val="00873EF8"/>
    <w:rsid w:val="00874711"/>
    <w:rsid w:val="008772BC"/>
    <w:rsid w:val="00880AB1"/>
    <w:rsid w:val="00881BEC"/>
    <w:rsid w:val="008870AF"/>
    <w:rsid w:val="00887AB7"/>
    <w:rsid w:val="008B022A"/>
    <w:rsid w:val="008B30FE"/>
    <w:rsid w:val="008B7E41"/>
    <w:rsid w:val="008C33FB"/>
    <w:rsid w:val="008C3A44"/>
    <w:rsid w:val="008C6E62"/>
    <w:rsid w:val="008F1D19"/>
    <w:rsid w:val="008F6CA2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120C0"/>
    <w:rsid w:val="00A1661D"/>
    <w:rsid w:val="00A3593B"/>
    <w:rsid w:val="00A44D06"/>
    <w:rsid w:val="00A501F2"/>
    <w:rsid w:val="00A65291"/>
    <w:rsid w:val="00A722C5"/>
    <w:rsid w:val="00A95609"/>
    <w:rsid w:val="00AA44DF"/>
    <w:rsid w:val="00AA6DB8"/>
    <w:rsid w:val="00AB0FA7"/>
    <w:rsid w:val="00AD22D3"/>
    <w:rsid w:val="00AD7FE5"/>
    <w:rsid w:val="00AE7098"/>
    <w:rsid w:val="00B12538"/>
    <w:rsid w:val="00B13D35"/>
    <w:rsid w:val="00B158B2"/>
    <w:rsid w:val="00B31539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39E0"/>
    <w:rsid w:val="00C770FA"/>
    <w:rsid w:val="00C77C2A"/>
    <w:rsid w:val="00CA261C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23B5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3318"/>
    <w:rsid w:val="00EE0245"/>
    <w:rsid w:val="00EE36E6"/>
    <w:rsid w:val="00EE481C"/>
    <w:rsid w:val="00EE7127"/>
    <w:rsid w:val="00EF069C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3222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277</Words>
  <Characters>1581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2023-02-07T09:25:00Z</dcterms:modified>
</cp:coreProperties>
</file>